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64" w:rsidRPr="00B65864" w:rsidRDefault="00B65864" w:rsidP="00B6586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B65864">
        <w:rPr>
          <w:b/>
          <w:sz w:val="22"/>
          <w:szCs w:val="22"/>
        </w:rPr>
        <w:t>EK- 5</w:t>
      </w:r>
    </w:p>
    <w:p w:rsidR="00B65864" w:rsidRPr="00B65864" w:rsidRDefault="00B65864" w:rsidP="00B65864">
      <w:pPr>
        <w:pStyle w:val="GvdeMetni2"/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</w:p>
    <w:p w:rsidR="00B65864" w:rsidRPr="00B65864" w:rsidRDefault="00FF0612" w:rsidP="00B65864">
      <w:pPr>
        <w:pStyle w:val="GvdeMetni2"/>
        <w:spacing w:line="360" w:lineRule="auto"/>
        <w:ind w:left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ARAŞTIRMACI OLARAK KATILAN </w:t>
      </w:r>
      <w:r w:rsidR="00860954">
        <w:rPr>
          <w:b/>
          <w:color w:val="000000"/>
          <w:sz w:val="22"/>
          <w:szCs w:val="22"/>
        </w:rPr>
        <w:t xml:space="preserve">TÜM </w:t>
      </w:r>
      <w:r>
        <w:rPr>
          <w:b/>
          <w:color w:val="000000"/>
          <w:sz w:val="22"/>
          <w:szCs w:val="22"/>
        </w:rPr>
        <w:t xml:space="preserve">ARAŞTIRMACILARIN </w:t>
      </w:r>
      <w:r w:rsidR="00B65864" w:rsidRPr="00B65864">
        <w:rPr>
          <w:b/>
          <w:color w:val="000000"/>
          <w:sz w:val="22"/>
          <w:szCs w:val="22"/>
        </w:rPr>
        <w:t>ARAŞTIRMA HAKKINDA BİLGİLENDİRİLDİĞİNE DAİR BELGE</w:t>
      </w:r>
    </w:p>
    <w:p w:rsidR="00B65864" w:rsidRPr="00B65864" w:rsidRDefault="00B65864" w:rsidP="002E6EA2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</w:p>
    <w:p w:rsidR="00B65864" w:rsidRDefault="00B65864" w:rsidP="002E6EA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65864">
        <w:rPr>
          <w:color w:val="000000"/>
          <w:sz w:val="22"/>
          <w:szCs w:val="22"/>
        </w:rPr>
        <w:t>Bizler</w:t>
      </w:r>
      <w:r w:rsidR="00FF0612">
        <w:rPr>
          <w:color w:val="000000"/>
          <w:sz w:val="22"/>
          <w:szCs w:val="22"/>
        </w:rPr>
        <w:t xml:space="preserve"> </w:t>
      </w:r>
      <w:proofErr w:type="gramStart"/>
      <w:r w:rsidR="00984B39">
        <w:rPr>
          <w:b/>
          <w:sz w:val="22"/>
          <w:szCs w:val="22"/>
        </w:rPr>
        <w:t>…………………………………………………………………………….</w:t>
      </w:r>
      <w:proofErr w:type="gramEnd"/>
      <w:r w:rsidRPr="00B65864">
        <w:rPr>
          <w:b/>
          <w:sz w:val="22"/>
          <w:szCs w:val="22"/>
        </w:rPr>
        <w:t xml:space="preserve"> </w:t>
      </w:r>
      <w:proofErr w:type="gramStart"/>
      <w:r w:rsidRPr="00B65864">
        <w:rPr>
          <w:color w:val="000000"/>
          <w:sz w:val="22"/>
          <w:szCs w:val="22"/>
        </w:rPr>
        <w:t>isimli</w:t>
      </w:r>
      <w:proofErr w:type="gramEnd"/>
      <w:r w:rsidRPr="00B65864">
        <w:rPr>
          <w:color w:val="000000"/>
          <w:sz w:val="22"/>
          <w:szCs w:val="22"/>
        </w:rPr>
        <w:t xml:space="preserve"> araştırmanın yürütücüleri olarak araştırma hakkında bilgilendirildiğimizi ve araştırmada yapılacak işlem ve çalışmalar hakkında bilgi sahibi olduğumuzu</w:t>
      </w:r>
      <w:r w:rsidR="00FF0612">
        <w:rPr>
          <w:color w:val="000000"/>
          <w:sz w:val="22"/>
          <w:szCs w:val="22"/>
        </w:rPr>
        <w:t>, araştırmaya aşağıda belirlenen görevleri yapmak üzere</w:t>
      </w:r>
      <w:r w:rsidRPr="00B65864">
        <w:rPr>
          <w:color w:val="000000"/>
          <w:sz w:val="22"/>
          <w:szCs w:val="22"/>
        </w:rPr>
        <w:t xml:space="preserve"> </w:t>
      </w:r>
      <w:r w:rsidR="00FF0612">
        <w:rPr>
          <w:color w:val="000000"/>
          <w:sz w:val="22"/>
          <w:szCs w:val="22"/>
        </w:rPr>
        <w:t xml:space="preserve">katıldığımızı ve isim sırasının uygun olduğunu </w:t>
      </w:r>
      <w:r w:rsidRPr="00B65864">
        <w:rPr>
          <w:color w:val="000000"/>
          <w:sz w:val="22"/>
          <w:szCs w:val="22"/>
        </w:rPr>
        <w:t>beyan ederiz.</w:t>
      </w:r>
    </w:p>
    <w:p w:rsidR="00860954" w:rsidRDefault="00860954" w:rsidP="002E6EA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60954" w:rsidRPr="00B65864" w:rsidRDefault="00860954" w:rsidP="002E6EA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860954" w:rsidRPr="008B0C62" w:rsidTr="009E7CF1">
        <w:tc>
          <w:tcPr>
            <w:tcW w:w="3510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C62">
              <w:rPr>
                <w:color w:val="000000"/>
                <w:sz w:val="22"/>
                <w:szCs w:val="22"/>
              </w:rPr>
              <w:t>ARAŞTIRMACILAR</w:t>
            </w:r>
          </w:p>
        </w:tc>
        <w:tc>
          <w:tcPr>
            <w:tcW w:w="263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C62">
              <w:rPr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307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C62">
              <w:rPr>
                <w:color w:val="000000"/>
                <w:sz w:val="22"/>
                <w:szCs w:val="22"/>
              </w:rPr>
              <w:t>İMZASI</w:t>
            </w:r>
          </w:p>
        </w:tc>
      </w:tr>
      <w:tr w:rsidR="00860954" w:rsidRPr="008B0C62" w:rsidTr="009E7CF1">
        <w:tc>
          <w:tcPr>
            <w:tcW w:w="3510" w:type="dxa"/>
          </w:tcPr>
          <w:p w:rsidR="00860954" w:rsidRPr="008B0C62" w:rsidRDefault="00860954" w:rsidP="00984B39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0954" w:rsidRPr="008B0C62" w:rsidTr="009E7CF1">
        <w:tc>
          <w:tcPr>
            <w:tcW w:w="3510" w:type="dxa"/>
          </w:tcPr>
          <w:p w:rsidR="00860954" w:rsidRPr="008B0C62" w:rsidRDefault="00860954" w:rsidP="00F77C80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860954" w:rsidRPr="008B0C62" w:rsidRDefault="00860954" w:rsidP="008B0C6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65864" w:rsidRPr="00B65864" w:rsidRDefault="00B65864" w:rsidP="00860954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</w:p>
    <w:sectPr w:rsidR="00B65864" w:rsidRPr="00B65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C" w:rsidRDefault="005D04AC" w:rsidP="00F2515C">
      <w:r>
        <w:separator/>
      </w:r>
    </w:p>
  </w:endnote>
  <w:endnote w:type="continuationSeparator" w:id="0">
    <w:p w:rsidR="005D04AC" w:rsidRDefault="005D04AC" w:rsidP="00F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F251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F2515C" w:rsidP="00F2515C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F.FR.74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F2515C" w:rsidRDefault="00F2515C">
    <w:pPr>
      <w:pStyle w:val="Altbilgi"/>
    </w:pPr>
  </w:p>
  <w:p w:rsidR="00F2515C" w:rsidRDefault="00F251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F251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C" w:rsidRDefault="005D04AC" w:rsidP="00F2515C">
      <w:r>
        <w:separator/>
      </w:r>
    </w:p>
  </w:footnote>
  <w:footnote w:type="continuationSeparator" w:id="0">
    <w:p w:rsidR="005D04AC" w:rsidRDefault="005D04AC" w:rsidP="00F2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F251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9A0730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19225" cy="1419225"/>
          <wp:effectExtent l="19050" t="0" r="9525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15C" w:rsidRDefault="00F251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C" w:rsidRDefault="00F251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325"/>
    <w:multiLevelType w:val="singleLevel"/>
    <w:tmpl w:val="F2F66E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64"/>
    <w:rsid w:val="000273D3"/>
    <w:rsid w:val="002E6EA2"/>
    <w:rsid w:val="004E560E"/>
    <w:rsid w:val="005D04AC"/>
    <w:rsid w:val="00735D76"/>
    <w:rsid w:val="00860954"/>
    <w:rsid w:val="008B0C62"/>
    <w:rsid w:val="008B4F31"/>
    <w:rsid w:val="008D0668"/>
    <w:rsid w:val="008D4118"/>
    <w:rsid w:val="008F1D02"/>
    <w:rsid w:val="00984B39"/>
    <w:rsid w:val="009A0730"/>
    <w:rsid w:val="009B5C8B"/>
    <w:rsid w:val="009E7CF1"/>
    <w:rsid w:val="00AC2B0A"/>
    <w:rsid w:val="00B020B1"/>
    <w:rsid w:val="00B65864"/>
    <w:rsid w:val="00C26786"/>
    <w:rsid w:val="00CA0677"/>
    <w:rsid w:val="00CC3085"/>
    <w:rsid w:val="00CD4E79"/>
    <w:rsid w:val="00F2515C"/>
    <w:rsid w:val="00F77C80"/>
    <w:rsid w:val="00FC3242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6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B65864"/>
    <w:pPr>
      <w:spacing w:after="120" w:line="480" w:lineRule="auto"/>
    </w:pPr>
  </w:style>
  <w:style w:type="table" w:styleId="TabloKlavuzu">
    <w:name w:val="Table Grid"/>
    <w:basedOn w:val="NormalTablo"/>
    <w:rsid w:val="008609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25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251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25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2515C"/>
    <w:rPr>
      <w:sz w:val="24"/>
      <w:szCs w:val="24"/>
    </w:rPr>
  </w:style>
  <w:style w:type="paragraph" w:styleId="BalonMetni">
    <w:name w:val="Balloon Text"/>
    <w:basedOn w:val="Normal"/>
    <w:link w:val="BalonMetniChar"/>
    <w:rsid w:val="008D0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D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6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B65864"/>
    <w:pPr>
      <w:spacing w:after="120" w:line="480" w:lineRule="auto"/>
    </w:pPr>
  </w:style>
  <w:style w:type="table" w:styleId="TabloKlavuzu">
    <w:name w:val="Table Grid"/>
    <w:basedOn w:val="NormalTablo"/>
    <w:rsid w:val="008609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25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251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25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2515C"/>
    <w:rPr>
      <w:sz w:val="24"/>
      <w:szCs w:val="24"/>
    </w:rPr>
  </w:style>
  <w:style w:type="paragraph" w:styleId="BalonMetni">
    <w:name w:val="Balloon Text"/>
    <w:basedOn w:val="Normal"/>
    <w:link w:val="BalonMetniChar"/>
    <w:rsid w:val="008D0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D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EK- 5</vt:lpstr>
    </vt:vector>
  </TitlesOfParts>
  <Company>-=[By NeC]=-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EK- 5</dc:title>
  <dc:creator>ficinar</dc:creator>
  <cp:lastModifiedBy>Guven HOS</cp:lastModifiedBy>
  <cp:revision>2</cp:revision>
  <cp:lastPrinted>2018-10-02T11:05:00Z</cp:lastPrinted>
  <dcterms:created xsi:type="dcterms:W3CDTF">2020-04-16T05:46:00Z</dcterms:created>
  <dcterms:modified xsi:type="dcterms:W3CDTF">2020-04-16T05:46:00Z</dcterms:modified>
</cp:coreProperties>
</file>